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52" w:rsidRDefault="00284C52" w:rsidP="00DB1AF3">
      <w:pPr>
        <w:spacing w:after="2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999848" cy="905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4-22 003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497" cy="907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52" w:rsidRDefault="00284C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1D5CAF" w:rsidRPr="009E2C9A" w:rsidRDefault="000822FF" w:rsidP="00DB1AF3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</w:t>
      </w:r>
      <w:r w:rsidR="001D5CA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1D5CAF" w:rsidRPr="009E2C9A" w:rsidRDefault="001D5CAF" w:rsidP="008427D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порядок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прием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 на обучение по дополнительной предпрофессиональной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в области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изобразительного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«Живопись» </w:t>
      </w:r>
      <w:r w:rsidRPr="009E2C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муниципальное учреждение дополнительного образования «</w:t>
      </w:r>
      <w:proofErr w:type="spellStart"/>
      <w:r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Красногорская</w:t>
      </w:r>
      <w:proofErr w:type="spellEnd"/>
      <w:r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детская художественная школа»</w:t>
      </w:r>
      <w:r w:rsidR="00200B01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–школа)</w:t>
      </w:r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действует в течение срока принятия ограничительных мер по распространению </w:t>
      </w:r>
      <w:proofErr w:type="spellStart"/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инфекции </w:t>
      </w:r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-19, установленных законодательными актами Губернатора Московской области.</w:t>
      </w:r>
    </w:p>
    <w:p w:rsidR="00813C9D" w:rsidRPr="009E2C9A" w:rsidRDefault="003D0BEE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частью 3 статьи 83 Федерального закона от 29 декабря 2012 г. N 273-ФЗ "Об образовании в Российской Федерации"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изобразительного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искусств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813C9D" w:rsidRPr="009E2C9A" w:rsidRDefault="00CF0D49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рием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зачисление (не зачисление) в школу проводится согласно </w:t>
      </w:r>
      <w:r w:rsidR="0061371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«Прием в 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образовательные 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городском округе Красногорск Московской области, реализующие дополнительные общеобразовательные программы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4"/>
        </w:rPr>
        <w:t>(далее – Р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4"/>
        </w:rPr>
        <w:t>егламент).</w:t>
      </w:r>
    </w:p>
    <w:p w:rsidR="001D5CAF" w:rsidRPr="009E2C9A" w:rsidRDefault="00CF0D49" w:rsidP="003D3C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Прием на обучение по дополнительн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ой предпрофессиональной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в области изобразительного искусства «Живопись»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согласно локальным актам школы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авила</w:t>
      </w:r>
      <w:r w:rsidR="004D446C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иема на обучение по дополнительной предпрофессиональной программе в области изобразительного искусства «Живопись» муниципального учреждения дополнительного образования «Красногорская детская художественная школа»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далее </w:t>
      </w:r>
      <w:r w:rsidR="00026FF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</w:t>
      </w:r>
      <w:r w:rsidR="00026F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3C6D" w:rsidRPr="009E2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Требования, предъявляемые к уровню творческих способностей поступающих </w:t>
      </w:r>
      <w:r w:rsidR="003D3C6D" w:rsidRPr="009E2C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обучение по дополнительной предпрофессиональной общеобразовательной программе в области изобразительного искусства «Живопись» в 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учреждение дополнительного образования «Красногорская детская художественная школа»</w:t>
      </w:r>
      <w:r w:rsidR="00F37F11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 далее – Требования)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B73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результатов индивидуального отбора, проводимого в целях выявления детей,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1D5CAF" w:rsidRPr="009E2C9A" w:rsidRDefault="00813C9D" w:rsidP="00CF0D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CF0D4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ля организации проведения приема в муниципальное учреждение дополнительного образования «Красногорская детская художественная школа»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комиссия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индивидуальному отбору поступающих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 форме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испытаний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941" w:rsidRPr="009E2C9A" w:rsidRDefault="003D0BEE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7B5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0D4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8B43A4" w:rsidRP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3A4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отбору поступающих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комиссии утверждается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учреждения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«Красногорская детская художественная школа»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формируется из числа преподавателей школы.</w:t>
      </w:r>
    </w:p>
    <w:p w:rsidR="00587B58" w:rsidRPr="009E2C9A" w:rsidRDefault="00587B58" w:rsidP="00587B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введения ограничительных мер по предотвращению распространения </w:t>
      </w:r>
      <w:proofErr w:type="spellStart"/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или других инфекционных заболеваний, к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проводит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аттестацию и индивидуальный отбор поступающих в дистанционной форме с применением электронного оборудования.</w:t>
      </w:r>
    </w:p>
    <w:p w:rsidR="00587B58" w:rsidRPr="009E2C9A" w:rsidRDefault="00587B58" w:rsidP="00E20941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941" w:rsidRPr="009E2C9A" w:rsidRDefault="000822FF" w:rsidP="00E20941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20941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Сроки и процедура проведения отбора поступающих</w:t>
      </w:r>
    </w:p>
    <w:p w:rsidR="00346528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приема на обучение в первый кл</w:t>
      </w:r>
      <w:r w:rsidR="00A5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 на предстоящий учебный </w:t>
      </w:r>
      <w:proofErr w:type="gramStart"/>
      <w:r w:rsidR="00A56D96">
        <w:rPr>
          <w:rFonts w:ascii="Times New Roman" w:hAnsi="Times New Roman" w:cs="Times New Roman"/>
          <w:color w:val="000000" w:themeColor="text1"/>
          <w:sz w:val="28"/>
          <w:szCs w:val="28"/>
        </w:rPr>
        <w:t>год  муниципального</w:t>
      </w:r>
      <w:proofErr w:type="gramEnd"/>
      <w:r w:rsidR="00A5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«</w:t>
      </w:r>
      <w:proofErr w:type="spellStart"/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Красногорская</w:t>
      </w:r>
      <w:proofErr w:type="spellEnd"/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художественная школа» устанавливается согласно регламенту с 15 апреля по 15 июня текущего года.</w:t>
      </w:r>
      <w:r w:rsidR="0034652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69F" w:rsidRPr="009E2C9A" w:rsidRDefault="00346528" w:rsidP="006C334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 освободившиеся вакантные места в другие классы, а также, в случае дополнительно выделенных мест набора в первый к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ласс, устанавливается согласно р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егламенту дополнительный срок приема на обучение в период с </w:t>
      </w:r>
      <w:r w:rsidR="00026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августа </w:t>
      </w:r>
      <w:bookmarkStart w:id="0" w:name="_GoBack"/>
      <w:bookmarkEnd w:id="0"/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 30 сентября текущего года.</w:t>
      </w:r>
    </w:p>
    <w:p w:rsidR="00DC3DD9" w:rsidRPr="009E2C9A" w:rsidRDefault="00DC3DD9" w:rsidP="008B43A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приема на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предстоящий учебный год размеща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ется на официальном сайте и информационных стендах школы не позднее чем за две недели до начала процедуры приема: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подачи документов и приема в школу;</w:t>
      </w:r>
    </w:p>
    <w:p w:rsidR="00DC3DD9" w:rsidRPr="009E2C9A" w:rsidRDefault="008B43A4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порядок 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приема согласно локальным актам образовательного учреждения;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-перечень предпрофессиональных программ, по которым школа объявляет прием в соответствии с лицензией на осуществление образовательной деятельности;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-информацию о творческих испытаниях для поступающих;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-количество мест для приема по дополнительной предпрофессиональной программе в области изобразительного искусства «Живопись» за счет бюджетных ассигнований Красногорского округа;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-сведения о работе комиссии по приему и апелляционной комиссии;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-условия подачи и рассмотрения апелляций по результатам приема в школу.</w:t>
      </w:r>
    </w:p>
    <w:p w:rsidR="00B16B48" w:rsidRPr="009E2C9A" w:rsidRDefault="00FB5039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одача заявления родителями (з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ными представителями) детей в электронном виде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через региональный портал гос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ударственных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6B48" w:rsidRPr="009E2C9A" w:rsidRDefault="00B16B48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оригиналов и копий документов 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 приемную комиссию школы проводится по предварительной записи согласно графику приема, утвержденного приказом директора.</w:t>
      </w:r>
    </w:p>
    <w:p w:rsidR="00E20941" w:rsidRPr="009E2C9A" w:rsidRDefault="00DC3DD9" w:rsidP="009E33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График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проведения творческих испытаний устанавлив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аю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тся приказом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школы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доводятся до сведения поступающих не позднее,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чем за три дня до срока проведения творческих испытаний.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12A5" w:rsidRPr="009E2C9A" w:rsidRDefault="00DC3DD9" w:rsidP="005412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по результатам творческих испытаний принимается комиссией на закрытом заседании путем подсчета суммы баллов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творческим испытаниям и определения проходного балла конкурса.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</w:t>
      </w:r>
      <w:r w:rsidR="00FB503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комиссии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тремя рабочими днями</w:t>
      </w:r>
      <w:r w:rsidR="00A5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утверждае</w:t>
      </w:r>
      <w:r w:rsidR="00FB503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тся приказом директора школы.</w:t>
      </w:r>
    </w:p>
    <w:p w:rsidR="00E20941" w:rsidRPr="009E2C9A" w:rsidRDefault="00FB5039" w:rsidP="005412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4746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порные вопросы при одинаковой сумме баллов</w:t>
      </w:r>
      <w:r w:rsidR="004C0033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решаются повторным просмотром и голосованием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комиссии, участвующих в заседании, при обязательном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присутствии председателя комиссии. При равном числе голосов председатель комиссии обладает правом решающего голоса.</w:t>
      </w:r>
    </w:p>
    <w:p w:rsidR="00E20941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заседании комиссии ведется протокол, в котором отражается мнение всех членов комиссии.</w:t>
      </w:r>
    </w:p>
    <w:p w:rsidR="00052CB1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B43A4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принятия решения о зачислении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передает </w:t>
      </w:r>
      <w:r w:rsidR="008B43A4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школы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испытаний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следующего рабочего дня после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окончания срока работы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039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652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 издает приказ о зачислении на обучение   не позднее </w:t>
      </w:r>
      <w:r w:rsidR="00A56D96">
        <w:rPr>
          <w:rFonts w:ascii="Times New Roman" w:hAnsi="Times New Roman" w:cs="Times New Roman"/>
          <w:color w:val="000000" w:themeColor="text1"/>
          <w:sz w:val="28"/>
          <w:szCs w:val="28"/>
        </w:rPr>
        <w:t>одного рабочего дня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получения протокола комиссии.</w:t>
      </w:r>
    </w:p>
    <w:p w:rsidR="00E20941" w:rsidRPr="009E2C9A" w:rsidRDefault="00FB5039" w:rsidP="00FB503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2.10.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результатов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испытаний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путем размещения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школы   списка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набранных баллов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полученных каждым поступающим, а также на официальном са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йте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рассылки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уведомлений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указанный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указанный в заявлении о приеме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2FF" w:rsidRPr="009E2C9A" w:rsidRDefault="000822FF" w:rsidP="008427DD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392F" w:rsidRPr="009E2C9A" w:rsidRDefault="001B064D" w:rsidP="008427DD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Подача и рассмотрение апелляции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(экзаменов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 апелляционную комиссию не позднее следующего рабочего дня после объявления результатов отбора поступающих.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Состав апелляционной комиссии утверждается приказом директора муниципального учреждения дополнительного образования «Красногорская детская художественная школа». Апелляционная комиссия формируется в количестве не менее трех человек из числа преподавателей муниципального учреждения дополнительного образования «Красногорская детская художественная школа»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не входящих в состав комиссии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поступающих в соответствующем году.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35392F" w:rsidRPr="009E2C9A" w:rsidRDefault="0035392F" w:rsidP="00326DC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поступающих.</w:t>
      </w:r>
    </w:p>
    <w:p w:rsidR="0035392F" w:rsidRPr="009E2C9A" w:rsidRDefault="001B064D" w:rsidP="0032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35392F" w:rsidRPr="009E2C9A" w:rsidRDefault="0035392F" w:rsidP="00CF0D4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35392F" w:rsidRPr="009E2C9A" w:rsidRDefault="0035392F" w:rsidP="00CF0D4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35392F" w:rsidRPr="009E2C9A" w:rsidRDefault="0035392F" w:rsidP="000822FF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заседании апелляционной комиссии ведется протокол.</w:t>
      </w:r>
    </w:p>
    <w:p w:rsidR="009B6ABE" w:rsidRPr="009E2C9A" w:rsidRDefault="001B064D" w:rsidP="009B6AB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Повторное проведение </w:t>
      </w:r>
      <w:r w:rsidR="004D446C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индивидуального 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отбора поступающих.</w:t>
      </w:r>
    </w:p>
    <w:p w:rsidR="0035392F" w:rsidRPr="009E2C9A" w:rsidRDefault="0035392F" w:rsidP="009B6AB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Дополнительный прием</w:t>
      </w:r>
      <w:r w:rsidR="003D0BEE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</w:t>
      </w:r>
      <w:r w:rsidR="00A2473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учреждением дополнительного образования «Красногорская детская художественная школа»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92F" w:rsidRPr="009E2C9A" w:rsidRDefault="001B064D" w:rsidP="004D44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</w:t>
      </w:r>
      <w:r w:rsidR="004D446C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 осуществляется в случае наличия свободных мест в сроки, установленные</w:t>
      </w:r>
      <w:r w:rsidR="00A2473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учреждением дополнительного образования «Красногорская детская художественная школа»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</w:t>
      </w:r>
      <w:r w:rsidR="00026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августа 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 30 сентября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92F" w:rsidRPr="009E2C9A" w:rsidRDefault="004D446C" w:rsidP="004D446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ведение дополнительного приема р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егламентируется настоящим Положением, 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равилами приема на обучение по дополнительной предпрофессиональной программе в области изобразительного искусства «Живопись» муниципального учреждения дополнительного образования «Красногорская де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тская художественная школа»  и Т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ребованиями, предъявляемые к уровню творческих способностей поступающих </w:t>
      </w:r>
      <w:r w:rsidRPr="009E2C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обучение по дополнительной предпрофессиональной общеобразовательной программе в области изобразительного искусства «Живопись».</w:t>
      </w:r>
    </w:p>
    <w:p w:rsidR="00E20941" w:rsidRPr="009E2C9A" w:rsidRDefault="00E20941" w:rsidP="008427DD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0941" w:rsidRPr="009E2C9A" w:rsidSect="00284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C"/>
    <w:rsid w:val="00012154"/>
    <w:rsid w:val="00026FFB"/>
    <w:rsid w:val="00027E8E"/>
    <w:rsid w:val="0003669F"/>
    <w:rsid w:val="00052CB1"/>
    <w:rsid w:val="000652B6"/>
    <w:rsid w:val="000822FF"/>
    <w:rsid w:val="001B064D"/>
    <w:rsid w:val="001D5CAF"/>
    <w:rsid w:val="00200B01"/>
    <w:rsid w:val="00284C52"/>
    <w:rsid w:val="00297DAD"/>
    <w:rsid w:val="00326DCA"/>
    <w:rsid w:val="00346528"/>
    <w:rsid w:val="0035392F"/>
    <w:rsid w:val="003B796E"/>
    <w:rsid w:val="003D0BEE"/>
    <w:rsid w:val="003D3C6D"/>
    <w:rsid w:val="004226B6"/>
    <w:rsid w:val="00470F77"/>
    <w:rsid w:val="004C0033"/>
    <w:rsid w:val="004D366B"/>
    <w:rsid w:val="004D446C"/>
    <w:rsid w:val="004F4385"/>
    <w:rsid w:val="00502964"/>
    <w:rsid w:val="005412A5"/>
    <w:rsid w:val="00587B58"/>
    <w:rsid w:val="005B61FC"/>
    <w:rsid w:val="00613715"/>
    <w:rsid w:val="00634552"/>
    <w:rsid w:val="006530E0"/>
    <w:rsid w:val="00656B78"/>
    <w:rsid w:val="006C3345"/>
    <w:rsid w:val="00700ECE"/>
    <w:rsid w:val="00813C9D"/>
    <w:rsid w:val="008427DD"/>
    <w:rsid w:val="008B43A4"/>
    <w:rsid w:val="009B6ABE"/>
    <w:rsid w:val="009E2C9A"/>
    <w:rsid w:val="009E3381"/>
    <w:rsid w:val="009F36A5"/>
    <w:rsid w:val="00A2473F"/>
    <w:rsid w:val="00A56D96"/>
    <w:rsid w:val="00B16B48"/>
    <w:rsid w:val="00B75362"/>
    <w:rsid w:val="00C21B13"/>
    <w:rsid w:val="00C50E3E"/>
    <w:rsid w:val="00C51C0E"/>
    <w:rsid w:val="00C623CA"/>
    <w:rsid w:val="00C728FF"/>
    <w:rsid w:val="00C75CCB"/>
    <w:rsid w:val="00CB27E9"/>
    <w:rsid w:val="00CF0D49"/>
    <w:rsid w:val="00DB1AF3"/>
    <w:rsid w:val="00DC3DD9"/>
    <w:rsid w:val="00E20941"/>
    <w:rsid w:val="00E4746F"/>
    <w:rsid w:val="00EB7348"/>
    <w:rsid w:val="00EF367E"/>
    <w:rsid w:val="00F37F11"/>
    <w:rsid w:val="00F43D22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65F"/>
  <w15:docId w15:val="{94B20E8D-92B2-4830-A0E0-2057BD0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14</cp:revision>
  <cp:lastPrinted>2022-03-30T13:02:00Z</cp:lastPrinted>
  <dcterms:created xsi:type="dcterms:W3CDTF">2021-03-31T09:35:00Z</dcterms:created>
  <dcterms:modified xsi:type="dcterms:W3CDTF">2023-03-27T08:11:00Z</dcterms:modified>
</cp:coreProperties>
</file>